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A5" w:rsidRPr="000E63A5" w:rsidRDefault="000E63A5" w:rsidP="000E6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/>
          <w:sz w:val="32"/>
          <w:szCs w:val="32"/>
          <w:u w:val="single"/>
          <w:lang w:eastAsia="ru-RU"/>
        </w:rPr>
      </w:pPr>
      <w:r w:rsidRPr="000E63A5"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  <w:u w:val="single"/>
          <w:lang w:eastAsia="ru-RU"/>
        </w:rPr>
        <w:t xml:space="preserve">График работы  выездных офисов налоговой службы Межрайонной ИФНС России №1 по </w:t>
      </w:r>
      <w:r w:rsidRPr="000E63A5">
        <w:rPr>
          <w:rFonts w:ascii="Times New Roman" w:eastAsia="Times New Roman" w:hAnsi="Times New Roman" w:cs="Times New Roman"/>
          <w:b/>
          <w:color w:val="365F91"/>
          <w:sz w:val="32"/>
          <w:szCs w:val="32"/>
          <w:u w:val="single"/>
          <w:lang w:eastAsia="ru-RU"/>
        </w:rPr>
        <w:t>Республике Бурятия</w:t>
      </w:r>
      <w:r w:rsidRPr="000E63A5">
        <w:rPr>
          <w:rFonts w:ascii="Times New Roman" w:eastAsia="Times New Roman" w:hAnsi="Times New Roman" w:cs="Times New Roman"/>
          <w:color w:val="365F91"/>
          <w:sz w:val="32"/>
          <w:szCs w:val="32"/>
          <w:u w:val="single"/>
          <w:lang w:eastAsia="ru-RU"/>
        </w:rPr>
        <w:t xml:space="preserve"> </w:t>
      </w:r>
    </w:p>
    <w:p w:rsidR="000E63A5" w:rsidRPr="000E63A5" w:rsidRDefault="000E63A5" w:rsidP="000E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32"/>
          <w:szCs w:val="32"/>
          <w:u w:val="single"/>
          <w:lang w:eastAsia="ru-RU"/>
        </w:rPr>
      </w:pPr>
      <w:r w:rsidRPr="000E63A5">
        <w:rPr>
          <w:rFonts w:ascii="Times New Roman" w:eastAsia="Times New Roman" w:hAnsi="Times New Roman" w:cs="Times New Roman"/>
          <w:b/>
          <w:color w:val="365F91"/>
          <w:sz w:val="32"/>
          <w:szCs w:val="32"/>
          <w:u w:val="single"/>
          <w:lang w:eastAsia="ru-RU"/>
        </w:rPr>
        <w:t>на 3 квартал 201</w:t>
      </w:r>
      <w:r w:rsidRPr="000E63A5">
        <w:rPr>
          <w:rFonts w:ascii="Times New Roman" w:eastAsia="Times New Roman" w:hAnsi="Times New Roman" w:cs="Times New Roman"/>
          <w:b/>
          <w:color w:val="365F91"/>
          <w:sz w:val="32"/>
          <w:szCs w:val="32"/>
          <w:u w:val="single"/>
          <w:lang w:val="en-US" w:eastAsia="ru-RU"/>
        </w:rPr>
        <w:t>8</w:t>
      </w:r>
      <w:r w:rsidRPr="000E63A5">
        <w:rPr>
          <w:rFonts w:ascii="Times New Roman" w:eastAsia="Times New Roman" w:hAnsi="Times New Roman" w:cs="Times New Roman"/>
          <w:b/>
          <w:color w:val="365F91"/>
          <w:sz w:val="32"/>
          <w:szCs w:val="32"/>
          <w:u w:val="single"/>
          <w:lang w:eastAsia="ru-RU"/>
        </w:rPr>
        <w:t xml:space="preserve"> года</w:t>
      </w:r>
    </w:p>
    <w:p w:rsidR="000E63A5" w:rsidRPr="000E63A5" w:rsidRDefault="000E63A5" w:rsidP="000E6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842"/>
        <w:gridCol w:w="2268"/>
        <w:gridCol w:w="2126"/>
        <w:gridCol w:w="6345"/>
      </w:tblGrid>
      <w:tr w:rsidR="000E63A5" w:rsidRPr="000E63A5" w:rsidTr="000E63A5">
        <w:trPr>
          <w:cantSplit/>
          <w:trHeight w:val="622"/>
        </w:trPr>
        <w:tc>
          <w:tcPr>
            <w:tcW w:w="567" w:type="dxa"/>
            <w:vMerge w:val="restart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842" w:type="dxa"/>
            <w:vMerge w:val="restart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394" w:type="dxa"/>
            <w:gridSpan w:val="2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6345" w:type="dxa"/>
            <w:vMerge w:val="restart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/  место временной дислокации выездного офиса налого</w:t>
            </w:r>
            <w:bookmarkStart w:id="0" w:name="_GoBack"/>
            <w:bookmarkEnd w:id="0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службы </w:t>
            </w:r>
          </w:p>
        </w:tc>
      </w:tr>
      <w:tr w:rsidR="000E63A5" w:rsidRPr="000E63A5" w:rsidTr="000E63A5">
        <w:trPr>
          <w:cantSplit/>
          <w:trHeight w:val="1206"/>
        </w:trPr>
        <w:tc>
          <w:tcPr>
            <w:tcW w:w="567" w:type="dxa"/>
            <w:vMerge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органа местного самоуправления / тел./</w:t>
            </w:r>
          </w:p>
        </w:tc>
        <w:tc>
          <w:tcPr>
            <w:tcW w:w="6345" w:type="dxa"/>
            <w:vMerge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3A5" w:rsidRPr="000E63A5" w:rsidTr="000E63A5">
        <w:trPr>
          <w:trHeight w:val="477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Усть-Баргузинское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Мунхоевна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Мишурин Михаил Александрович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(30131) 91324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10.00-16.00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-Баргузин,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43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Баянгольское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Мунхоевна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Ринчинов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Гуржаб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Бошиктуевич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98504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10.00-12.00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аянгол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ул.Сангадина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Хилганайское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Мунхоевна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93383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13-00-15-00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илгана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Сувинское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Алена Владимировна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Сурков Сергей Владимирович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95384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13-00-16-00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</w:tr>
      <w:tr w:rsidR="000E63A5" w:rsidRPr="000E63A5" w:rsidTr="000E63A5">
        <w:trPr>
          <w:trHeight w:val="27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Юбилейное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Алена Владимировна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Ахмадулина Лариса Федоровна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96130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10-00-12-00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билейный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абережная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8а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Уринское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 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Алена Владимировна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Елшин Анатолий Александрович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95591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09-00-12-00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09.07.2018г.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Читканское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Алена Владимировна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41904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Богатых Илья Семенович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(30131) 95196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13-00-16-00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иткан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рофсоюзная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52</w:t>
            </w:r>
          </w:p>
        </w:tc>
      </w:tr>
      <w:tr w:rsidR="000E63A5" w:rsidRPr="000E63A5" w:rsidTr="000E63A5">
        <w:trPr>
          <w:trHeight w:val="449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Курумканский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Митапов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Гармаевич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8(3014995-217)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в 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лла,ул.Гагарина,30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10.00 - 12.00 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  <w:proofErr w:type="spellEnd"/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люнхан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Сонголов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8(30149-91-513)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люнхан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ул.Ленина,1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14.00 -16.00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ахули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Маргарита Михайловна 8(30149-96-481)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в 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ахули,ул.Набережная,12,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14.00 -16.00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Ирина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8(30149-92-721)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ул.Ленина,3,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10.00 - 12.00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рзгун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Намжилова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8(30149-92-135)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рзгун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ул.Генерала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Цыденова,2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14.00 – 16.00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5.07.2018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ргада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Шагжина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Сэсэг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8(830149-93-620)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ргада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ул.Хышиктуева,8,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13.30 – 16.30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5.07.2018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огойто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Сморкалова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Анатольевна. 8(30149-96-481)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огойто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ул.Производственная,35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10.00 – 12.00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26.07.2018г.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лэсун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Галсанова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Бэлла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Батожаповна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8(30149- 91-166)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лэсун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ул.Ленина,68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10.00 - 12.00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арагхан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Даранова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Хобитуевна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8(830149-92-617)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арагхан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13.30 – 16.00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23.07.2018г. по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28.09.18г.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урумкан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Ангабаева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 8(30149-42-058)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урумкан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ул.Школьная,2,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Понедельник-четверг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08.30 –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3A5" w:rsidRPr="000E63A5" w:rsidTr="000E63A5">
        <w:trPr>
          <w:trHeight w:val="411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02.07.2018- 04.07.2018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Пн.-Чт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09.07.2018- 12.07.2018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06.08.2018- 08.08.2018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13.08.2018- 15.08.2018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20.08.2018- 22.08.2018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Пн.-Чт.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27.08.2018- 29.08.2018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03.09.2018- 05.09.2018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Пт.- Праздничный день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27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10.09.2018-12.09.2018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17.09.2018-19.09.2018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17.09.2018-19.09.2018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24.09.2018-26.09.2018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Бичура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Пн.-Ср. 8.30 - 17.30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8.30-16.15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Сб., Вс.- выходной</w:t>
            </w:r>
          </w:p>
        </w:tc>
      </w:tr>
      <w:tr w:rsidR="000E63A5" w:rsidRPr="000E63A5" w:rsidTr="000E63A5">
        <w:trPr>
          <w:trHeight w:val="2971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Билютай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Галина Исаевна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8(30133)59345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671363,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11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-Ключи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Разуваева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Наталья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Максимовна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53140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8(30133)53154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671364,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-Ключи,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16</w:t>
            </w:r>
          </w:p>
        </w:tc>
      </w:tr>
      <w:tr w:rsidR="000E63A5" w:rsidRPr="000E63A5" w:rsidTr="000E63A5">
        <w:trPr>
          <w:trHeight w:val="2967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Топка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Куренков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8(30133)58643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671364,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Топка, ул. Молодежная 18а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Средний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Харлун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Жигжитов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елигто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Дамбиевич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8(30133)57336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13.30-15.00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671382,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С-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Харлун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1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Елань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Филатьева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Татьяна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8(30133)59418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671365,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Елань,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Логовского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77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Дунда-Киреть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Лизунова Валентина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Ильинична.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8(30133)58149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671365,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Киреть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 Центральная,  29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Петропавловка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Калашникова Александра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Цырендоржиевна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8(30133)57119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671382,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Петропавловка, ул. Гагарина, 51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Новосретенка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8(3012)432844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8(3012)433755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8(30133)42108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Слепнев Александр Алексеевич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8(30133)59903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tabs>
                <w:tab w:val="left" w:pos="1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671365, РОССИЯ, Бурятия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, с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Новосретенка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7</w:t>
            </w:r>
          </w:p>
        </w:tc>
      </w:tr>
      <w:tr w:rsidR="000E63A5" w:rsidRPr="000E63A5" w:rsidTr="000E63A5">
        <w:trPr>
          <w:trHeight w:val="455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Челутай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км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8(3012)371434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8(3012)371240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8(3012)371639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Сономдоржиева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Буянтуева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Норжима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Ягольник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Алексеевич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89243557779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Челутай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км, пер. Связи, 1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Ташелан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8(3012)371434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8(3012)371240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8(3012)371639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Сономдоржиева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Буянтуева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Норжима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Спирин Андрей Александрович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55-2-95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Ташелан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, 29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Илька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8(3012)371434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8(3012)371240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8(3012)371639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Сономдоржиева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Буянтуева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Норжима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Шираповна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Господинова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57-2-58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Илька, ул. Трактовая, 2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Горхон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Светлана Николаевна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8(3012)371434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Ирина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Милентьевна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8(3012)371240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8(3012)371639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Сономдоржиева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Буянтуева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Норжима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Рудакова Анна Олеговна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50-8-87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Горхон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87</w:t>
            </w:r>
          </w:p>
        </w:tc>
      </w:tr>
      <w:tr w:rsidR="000E63A5" w:rsidRPr="000E63A5" w:rsidTr="000E63A5">
        <w:trPr>
          <w:trHeight w:val="297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Мухоршибирский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с.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Кусоты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Тарбогоева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Раиса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21882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Базаров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Содном-Доржиевич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Кусоты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лет Победы,18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арашибирь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Тарбогоева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Сергеевна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+7(30243)21882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 +7(30243)28592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с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Хароашибирьк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Иванова,36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Бар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Тарбогоева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Раиса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Сергеевна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21882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Александрович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243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28769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Ленина,85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алиновка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Цырендашиева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+7(30243)21882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Цыдыпов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Заято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Золтоевич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+7(30143)28143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Калиновка,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Молодежная,70</w:t>
            </w:r>
          </w:p>
        </w:tc>
      </w:tr>
      <w:tr w:rsidR="000E63A5" w:rsidRPr="000E63A5" w:rsidTr="000E63A5">
        <w:trPr>
          <w:trHeight w:val="343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Прибайкальский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Турка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Богатых Татьяна Викторовна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+7(30144)42026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Суменков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Лукич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+7(30144)54937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Турка, </w:t>
            </w:r>
            <w:proofErr w:type="spellStart"/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34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Гремячинск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Богатых Татьяна Викторовна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+7(30144)42026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Тришкина Оксана Николаевна +7(30144)58790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с Гремячинск, ул.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Мостовка</w:t>
            </w:r>
            <w:proofErr w:type="spellEnd"/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Баталова Татьяна Борисовна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+7(30144)42026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Любовь Петровна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+7(30144)59311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Мостовка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37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Таловка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Баталова Татьяна Борисовна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+7(30144)42026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Саламаха Олег Николаевич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+7(30144)59713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Таловка,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Лазо, 3, а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Татаурово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Богатых Татьяна Викторовна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+7(30144)42026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Родионовна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+7(30144)56132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+7(30144)56140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10.30-15.30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</w:p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Татаурово, ул. </w:t>
            </w:r>
            <w:proofErr w:type="gram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</w:t>
            </w:r>
          </w:p>
        </w:tc>
      </w:tr>
      <w:tr w:rsidR="000E63A5" w:rsidRPr="000E63A5" w:rsidTr="000E63A5">
        <w:trPr>
          <w:trHeight w:val="411"/>
        </w:trPr>
        <w:tc>
          <w:tcPr>
            <w:tcW w:w="14850" w:type="dxa"/>
            <w:gridSpan w:val="6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E63A5" w:rsidRPr="000E63A5" w:rsidTr="000E63A5">
        <w:trPr>
          <w:trHeight w:val="853"/>
        </w:trPr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Тарбагатай</w:t>
            </w:r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 Марина Григорьевна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+7(30146)56196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Бродникова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+7(30146)56263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8.30-17.30</w:t>
            </w:r>
          </w:p>
          <w:p w:rsidR="000E63A5" w:rsidRPr="000E63A5" w:rsidRDefault="000E63A5" w:rsidP="000E63A5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с. Тарбагатай, ул. Ленина,40</w:t>
            </w:r>
          </w:p>
        </w:tc>
      </w:tr>
      <w:tr w:rsidR="000E63A5" w:rsidRPr="000E63A5" w:rsidTr="000E63A5">
        <w:tc>
          <w:tcPr>
            <w:tcW w:w="567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0E63A5" w:rsidRPr="000E63A5" w:rsidRDefault="000E63A5" w:rsidP="000E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1842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Барыкинское</w:t>
            </w:r>
            <w:proofErr w:type="spellEnd"/>
          </w:p>
        </w:tc>
        <w:tc>
          <w:tcPr>
            <w:tcW w:w="2268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Любовь Михайловна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+7(30146)56196</w:t>
            </w:r>
          </w:p>
        </w:tc>
        <w:tc>
          <w:tcPr>
            <w:tcW w:w="2126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Грудинина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Константиновна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+7(30146)58222</w:t>
            </w:r>
          </w:p>
        </w:tc>
        <w:tc>
          <w:tcPr>
            <w:tcW w:w="6345" w:type="dxa"/>
          </w:tcPr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14.00-16.00 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E63A5" w:rsidRPr="000E63A5" w:rsidRDefault="000E63A5" w:rsidP="000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Барыкино</w:t>
            </w:r>
            <w:proofErr w:type="spellEnd"/>
            <w:r w:rsidRPr="000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Лесная,105</w:t>
            </w:r>
          </w:p>
        </w:tc>
      </w:tr>
    </w:tbl>
    <w:p w:rsidR="000E63A5" w:rsidRPr="000E63A5" w:rsidRDefault="000E63A5" w:rsidP="000E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A5" w:rsidRPr="000E63A5" w:rsidRDefault="000E63A5" w:rsidP="000E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A5" w:rsidRPr="000E63A5" w:rsidRDefault="000E63A5" w:rsidP="000E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</w:t>
      </w:r>
    </w:p>
    <w:p w:rsidR="000E63A5" w:rsidRPr="000E63A5" w:rsidRDefault="000E63A5" w:rsidP="000E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работы с налогоплательщиками                                                                       </w:t>
      </w: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E63A5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Т.И.Ершева</w:t>
      </w:r>
      <w:proofErr w:type="spellEnd"/>
    </w:p>
    <w:p w:rsidR="003E789D" w:rsidRPr="000E63A5" w:rsidRDefault="003E789D">
      <w:pPr>
        <w:rPr>
          <w:rFonts w:ascii="Times New Roman" w:hAnsi="Times New Roman" w:cs="Times New Roman"/>
        </w:rPr>
      </w:pPr>
    </w:p>
    <w:sectPr w:rsidR="003E789D" w:rsidRPr="000E63A5" w:rsidSect="000E63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86E"/>
    <w:multiLevelType w:val="hybridMultilevel"/>
    <w:tmpl w:val="7D407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A12562"/>
    <w:multiLevelType w:val="hybridMultilevel"/>
    <w:tmpl w:val="CA3ACC2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8945689"/>
    <w:multiLevelType w:val="hybridMultilevel"/>
    <w:tmpl w:val="06EE4B48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Wingdings" w:hint="default"/>
      </w:rPr>
    </w:lvl>
  </w:abstractNum>
  <w:abstractNum w:abstractNumId="3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3B6067"/>
    <w:multiLevelType w:val="hybridMultilevel"/>
    <w:tmpl w:val="87C4E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13F09"/>
    <w:multiLevelType w:val="hybridMultilevel"/>
    <w:tmpl w:val="0D8897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4B862B3C"/>
    <w:multiLevelType w:val="hybridMultilevel"/>
    <w:tmpl w:val="8CF2A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A24B1"/>
    <w:multiLevelType w:val="hybridMultilevel"/>
    <w:tmpl w:val="D3807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541A3AEE"/>
    <w:multiLevelType w:val="hybridMultilevel"/>
    <w:tmpl w:val="FFEC9A6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B923280"/>
    <w:multiLevelType w:val="hybridMultilevel"/>
    <w:tmpl w:val="F02A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C02B5A"/>
    <w:multiLevelType w:val="hybridMultilevel"/>
    <w:tmpl w:val="214002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50913"/>
    <w:multiLevelType w:val="hybridMultilevel"/>
    <w:tmpl w:val="B65A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186125"/>
    <w:multiLevelType w:val="hybridMultilevel"/>
    <w:tmpl w:val="4210BE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E82720"/>
    <w:multiLevelType w:val="hybridMultilevel"/>
    <w:tmpl w:val="C3D8E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12"/>
  </w:num>
  <w:num w:numId="19">
    <w:abstractNumId w:val="18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A5"/>
    <w:rsid w:val="000E63A5"/>
    <w:rsid w:val="003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0E63A5"/>
  </w:style>
  <w:style w:type="character" w:styleId="a3">
    <w:name w:val="Hyperlink"/>
    <w:semiHidden/>
    <w:rsid w:val="000E63A5"/>
    <w:rPr>
      <w:color w:val="0000FF"/>
      <w:u w:val="single"/>
    </w:rPr>
  </w:style>
  <w:style w:type="paragraph" w:styleId="a4">
    <w:name w:val="footer"/>
    <w:basedOn w:val="a"/>
    <w:link w:val="a5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0E63A5"/>
  </w:style>
  <w:style w:type="paragraph" w:styleId="a7">
    <w:name w:val="header"/>
    <w:basedOn w:val="a"/>
    <w:link w:val="a8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0E63A5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E63A5"/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a9">
    <w:name w:val="Body Text"/>
    <w:basedOn w:val="a"/>
    <w:link w:val="aa"/>
    <w:rsid w:val="000E63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6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63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63A5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rsid w:val="000E63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E63A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E63A5"/>
  </w:style>
  <w:style w:type="numbering" w:customStyle="1" w:styleId="111">
    <w:name w:val="Нет списка111"/>
    <w:next w:val="a2"/>
    <w:uiPriority w:val="99"/>
    <w:semiHidden/>
    <w:rsid w:val="000E6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0E63A5"/>
  </w:style>
  <w:style w:type="character" w:styleId="a3">
    <w:name w:val="Hyperlink"/>
    <w:semiHidden/>
    <w:rsid w:val="000E63A5"/>
    <w:rPr>
      <w:color w:val="0000FF"/>
      <w:u w:val="single"/>
    </w:rPr>
  </w:style>
  <w:style w:type="paragraph" w:styleId="a4">
    <w:name w:val="footer"/>
    <w:basedOn w:val="a"/>
    <w:link w:val="a5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0E63A5"/>
  </w:style>
  <w:style w:type="paragraph" w:styleId="a7">
    <w:name w:val="header"/>
    <w:basedOn w:val="a"/>
    <w:link w:val="a8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0E63A5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E63A5"/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a9">
    <w:name w:val="Body Text"/>
    <w:basedOn w:val="a"/>
    <w:link w:val="aa"/>
    <w:rsid w:val="000E63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6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63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63A5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rsid w:val="000E63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E63A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E63A5"/>
  </w:style>
  <w:style w:type="numbering" w:customStyle="1" w:styleId="111">
    <w:name w:val="Нет списка111"/>
    <w:next w:val="a2"/>
    <w:uiPriority w:val="99"/>
    <w:semiHidden/>
    <w:rsid w:val="000E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Улзуева Ольга Викторовна</dc:creator>
  <cp:lastModifiedBy>Улзуева Ольга Викторовна</cp:lastModifiedBy>
  <cp:revision>1</cp:revision>
  <dcterms:created xsi:type="dcterms:W3CDTF">2018-07-05T01:32:00Z</dcterms:created>
  <dcterms:modified xsi:type="dcterms:W3CDTF">2018-07-05T01:35:00Z</dcterms:modified>
</cp:coreProperties>
</file>